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54" w:rsidRPr="00000E54" w:rsidRDefault="00AD7829" w:rsidP="00000E54">
      <w:pPr>
        <w:ind w:firstLine="0"/>
        <w:jc w:val="center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ΕΛΛΗΝΙΚΗ ΔΗΜΟΚΡΑΤΙΑ</w:t>
      </w:r>
    </w:p>
    <w:p w:rsidR="00000E54" w:rsidRPr="00000E54" w:rsidRDefault="00F51A1A" w:rsidP="00F51A1A">
      <w:pPr>
        <w:ind w:firstLine="0"/>
        <w:jc w:val="center"/>
        <w:rPr>
          <w:rFonts w:eastAsia="Times New Roman" w:cs="Arial"/>
        </w:rPr>
      </w:pPr>
      <w:r>
        <w:rPr>
          <w:rFonts w:eastAsia="Times New Roman" w:cs="Arial"/>
        </w:rPr>
        <w:t>ΥΠΟΥΡΓΕΙΟ ΠΑΙΔΕΙΑΣ</w:t>
      </w:r>
      <w:r w:rsidRPr="00D36A81">
        <w:rPr>
          <w:rFonts w:eastAsia="Times New Roman" w:cs="Arial"/>
        </w:rPr>
        <w:t xml:space="preserve"> </w:t>
      </w:r>
      <w:r w:rsidR="00000E54" w:rsidRPr="00000E54">
        <w:rPr>
          <w:rFonts w:eastAsia="Times New Roman" w:cs="Arial"/>
        </w:rPr>
        <w:t>ΚΑΙ ΘΡΗΣΚΕΥΜΑΤΩΝ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-----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ΠΕΡΙΦΕΡΕΙΑΚΗ ΔΙΕΥΘΥΝΣΗ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Α/ΘΜΙΑΣ ΚΑΙ Β/ΘΜΙΑΣ ΕΚΠΑΙΔΕΥΣΗΣ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ΣΤΕΡΕΑΣ ΕΛΛΑΔΑΣ</w:t>
      </w:r>
    </w:p>
    <w:p w:rsidR="00BB1265" w:rsidRPr="00A82BC7" w:rsidRDefault="00BB1265" w:rsidP="007420FE">
      <w:pPr>
        <w:ind w:firstLine="0"/>
        <w:jc w:val="center"/>
        <w:rPr>
          <w:b/>
          <w:sz w:val="20"/>
          <w:szCs w:val="20"/>
        </w:rPr>
      </w:pPr>
      <w:r w:rsidRPr="00A82BC7">
        <w:rPr>
          <w:b/>
          <w:sz w:val="20"/>
          <w:szCs w:val="20"/>
        </w:rPr>
        <w:t>-----</w:t>
      </w:r>
    </w:p>
    <w:p w:rsidR="00000E54" w:rsidRPr="00000E54" w:rsidRDefault="00000E54" w:rsidP="00000E54">
      <w:pPr>
        <w:ind w:firstLine="0"/>
        <w:jc w:val="center"/>
        <w:rPr>
          <w:b/>
          <w:sz w:val="20"/>
          <w:szCs w:val="20"/>
        </w:rPr>
      </w:pPr>
      <w:r w:rsidRPr="00000E54">
        <w:rPr>
          <w:b/>
          <w:sz w:val="20"/>
          <w:szCs w:val="20"/>
          <w:lang w:val="en-US"/>
        </w:rPr>
        <w:t>T</w:t>
      </w:r>
      <w:r w:rsidRPr="00000E54">
        <w:rPr>
          <w:b/>
          <w:sz w:val="20"/>
          <w:szCs w:val="20"/>
        </w:rPr>
        <w:t>αχ. Δ/</w:t>
      </w:r>
      <w:proofErr w:type="spellStart"/>
      <w:r w:rsidRPr="00000E54">
        <w:rPr>
          <w:b/>
          <w:sz w:val="20"/>
          <w:szCs w:val="20"/>
        </w:rPr>
        <w:t>νση</w:t>
      </w:r>
      <w:proofErr w:type="spellEnd"/>
      <w:r w:rsidRPr="00000E54">
        <w:rPr>
          <w:b/>
          <w:sz w:val="20"/>
          <w:szCs w:val="20"/>
        </w:rPr>
        <w:t>:</w:t>
      </w:r>
      <w:r w:rsidR="001039DE">
        <w:rPr>
          <w:b/>
          <w:sz w:val="20"/>
          <w:szCs w:val="20"/>
        </w:rPr>
        <w:t xml:space="preserve"> </w:t>
      </w:r>
      <w:r w:rsidRPr="00000E54">
        <w:rPr>
          <w:b/>
          <w:sz w:val="20"/>
          <w:szCs w:val="20"/>
        </w:rPr>
        <w:t>Αρκαδίου 8</w:t>
      </w:r>
    </w:p>
    <w:p w:rsidR="00000E54" w:rsidRDefault="00000E54" w:rsidP="00000E54">
      <w:pPr>
        <w:ind w:firstLine="0"/>
        <w:jc w:val="center"/>
        <w:rPr>
          <w:b/>
          <w:sz w:val="20"/>
          <w:szCs w:val="20"/>
        </w:rPr>
      </w:pPr>
      <w:r w:rsidRPr="00000E54">
        <w:rPr>
          <w:b/>
          <w:sz w:val="20"/>
          <w:szCs w:val="20"/>
        </w:rPr>
        <w:t>Τ.Κ. – Πόλη:</w:t>
      </w:r>
      <w:r w:rsidR="001039DE">
        <w:rPr>
          <w:b/>
          <w:sz w:val="20"/>
          <w:szCs w:val="20"/>
        </w:rPr>
        <w:t xml:space="preserve"> </w:t>
      </w:r>
      <w:r w:rsidRPr="00000E54">
        <w:rPr>
          <w:b/>
          <w:sz w:val="20"/>
          <w:szCs w:val="20"/>
        </w:rPr>
        <w:t>35131 – Λαμία</w:t>
      </w:r>
    </w:p>
    <w:p w:rsidR="00A67857" w:rsidRPr="00A67857" w:rsidRDefault="00A67857" w:rsidP="00A67857">
      <w:pPr>
        <w:ind w:firstLine="0"/>
        <w:jc w:val="center"/>
        <w:rPr>
          <w:b/>
          <w:sz w:val="20"/>
          <w:szCs w:val="20"/>
        </w:rPr>
      </w:pPr>
      <w:r w:rsidRPr="00A67857">
        <w:rPr>
          <w:b/>
          <w:sz w:val="20"/>
          <w:szCs w:val="20"/>
          <w:lang w:val="en-US"/>
        </w:rPr>
        <w:t>I</w:t>
      </w:r>
      <w:proofErr w:type="spellStart"/>
      <w:r w:rsidRPr="00A67857">
        <w:rPr>
          <w:b/>
          <w:sz w:val="20"/>
          <w:szCs w:val="20"/>
        </w:rPr>
        <w:t>στοσελίδα</w:t>
      </w:r>
      <w:proofErr w:type="spellEnd"/>
      <w:r w:rsidRPr="00A67857">
        <w:rPr>
          <w:b/>
          <w:sz w:val="20"/>
          <w:szCs w:val="20"/>
        </w:rPr>
        <w:t xml:space="preserve">: </w:t>
      </w:r>
      <w:r w:rsidRPr="00A67857">
        <w:rPr>
          <w:b/>
          <w:sz w:val="20"/>
          <w:szCs w:val="20"/>
          <w:lang w:val="en-US"/>
        </w:rPr>
        <w:t>http</w:t>
      </w:r>
      <w:r w:rsidRPr="00A67857">
        <w:rPr>
          <w:b/>
          <w:sz w:val="20"/>
          <w:szCs w:val="20"/>
        </w:rPr>
        <w:t>://</w:t>
      </w:r>
      <w:proofErr w:type="spellStart"/>
      <w:r w:rsidRPr="00A67857">
        <w:rPr>
          <w:b/>
          <w:sz w:val="20"/>
          <w:szCs w:val="20"/>
          <w:lang w:val="en-US"/>
        </w:rPr>
        <w:t>stellad</w:t>
      </w:r>
      <w:proofErr w:type="spellEnd"/>
      <w:r w:rsidRPr="00A67857">
        <w:rPr>
          <w:b/>
          <w:sz w:val="20"/>
          <w:szCs w:val="20"/>
        </w:rPr>
        <w:t>.</w:t>
      </w:r>
      <w:proofErr w:type="spellStart"/>
      <w:r w:rsidRPr="00A67857">
        <w:rPr>
          <w:b/>
          <w:sz w:val="20"/>
          <w:szCs w:val="20"/>
          <w:lang w:val="en-US"/>
        </w:rPr>
        <w:t>pde</w:t>
      </w:r>
      <w:proofErr w:type="spellEnd"/>
      <w:r w:rsidRPr="00A67857">
        <w:rPr>
          <w:b/>
          <w:sz w:val="20"/>
          <w:szCs w:val="20"/>
        </w:rPr>
        <w:t>.</w:t>
      </w:r>
      <w:r w:rsidRPr="00A67857">
        <w:rPr>
          <w:b/>
          <w:sz w:val="20"/>
          <w:szCs w:val="20"/>
          <w:lang w:val="en-US"/>
        </w:rPr>
        <w:t>sch</w:t>
      </w:r>
      <w:r w:rsidRPr="00A67857">
        <w:rPr>
          <w:b/>
          <w:sz w:val="20"/>
          <w:szCs w:val="20"/>
        </w:rPr>
        <w:t>.</w:t>
      </w:r>
      <w:r w:rsidRPr="00A67857">
        <w:rPr>
          <w:b/>
          <w:sz w:val="20"/>
          <w:szCs w:val="20"/>
          <w:lang w:val="en-US"/>
        </w:rPr>
        <w:t>gr</w:t>
      </w:r>
    </w:p>
    <w:p w:rsidR="00000E54" w:rsidRPr="00A67857" w:rsidRDefault="00000E54" w:rsidP="00000E54">
      <w:pPr>
        <w:ind w:firstLine="0"/>
        <w:jc w:val="center"/>
        <w:rPr>
          <w:b/>
          <w:sz w:val="20"/>
          <w:szCs w:val="20"/>
          <w:lang w:val="en-US"/>
        </w:rPr>
      </w:pPr>
      <w:r w:rsidRPr="00000E54">
        <w:rPr>
          <w:b/>
          <w:sz w:val="20"/>
          <w:szCs w:val="20"/>
          <w:lang w:val="en-US"/>
        </w:rPr>
        <w:t>E</w:t>
      </w:r>
      <w:r w:rsidRPr="00A67857">
        <w:rPr>
          <w:b/>
          <w:sz w:val="20"/>
          <w:szCs w:val="20"/>
          <w:lang w:val="en-US"/>
        </w:rPr>
        <w:t>-</w:t>
      </w:r>
      <w:r w:rsidRPr="00000E54">
        <w:rPr>
          <w:b/>
          <w:sz w:val="20"/>
          <w:szCs w:val="20"/>
          <w:lang w:val="en-US"/>
        </w:rPr>
        <w:t>mail</w:t>
      </w:r>
      <w:r w:rsidR="001039DE" w:rsidRPr="00A67857">
        <w:rPr>
          <w:b/>
          <w:sz w:val="20"/>
          <w:szCs w:val="20"/>
          <w:lang w:val="en-US"/>
        </w:rPr>
        <w:t xml:space="preserve">: </w:t>
      </w:r>
      <w:r w:rsidRPr="00000E54">
        <w:rPr>
          <w:b/>
          <w:sz w:val="20"/>
          <w:szCs w:val="20"/>
          <w:lang w:val="en-US"/>
        </w:rPr>
        <w:t>mail</w:t>
      </w:r>
      <w:r w:rsidRPr="00A67857">
        <w:rPr>
          <w:b/>
          <w:sz w:val="20"/>
          <w:szCs w:val="20"/>
          <w:lang w:val="en-US"/>
        </w:rPr>
        <w:t>@</w:t>
      </w:r>
      <w:r w:rsidRPr="00000E54">
        <w:rPr>
          <w:b/>
          <w:sz w:val="20"/>
          <w:szCs w:val="20"/>
          <w:lang w:val="en-US"/>
        </w:rPr>
        <w:t>stellad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pde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sch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gr</w:t>
      </w:r>
    </w:p>
    <w:p w:rsidR="00BB1265" w:rsidRPr="000731EC" w:rsidRDefault="00BB1265" w:rsidP="00000E54">
      <w:pPr>
        <w:ind w:firstLine="0"/>
        <w:jc w:val="center"/>
        <w:rPr>
          <w:b/>
          <w:sz w:val="20"/>
          <w:szCs w:val="20"/>
          <w:lang w:val="en-US"/>
        </w:rPr>
      </w:pPr>
    </w:p>
    <w:p w:rsidR="00BB1265" w:rsidRPr="000731EC" w:rsidRDefault="00BB1265" w:rsidP="007420FE">
      <w:pPr>
        <w:jc w:val="center"/>
        <w:rPr>
          <w:b/>
          <w:lang w:val="en-US"/>
        </w:rPr>
      </w:pPr>
    </w:p>
    <w:p w:rsidR="00125679" w:rsidRPr="002279F7" w:rsidRDefault="00125679" w:rsidP="00125679">
      <w:pPr>
        <w:jc w:val="center"/>
        <w:rPr>
          <w:b/>
          <w:lang w:val="en-US"/>
        </w:rPr>
      </w:pPr>
    </w:p>
    <w:p w:rsidR="00D2153F" w:rsidRPr="00125679" w:rsidRDefault="00125679" w:rsidP="00125679">
      <w:pPr>
        <w:jc w:val="center"/>
        <w:rPr>
          <w:b/>
        </w:rPr>
      </w:pPr>
      <w:r w:rsidRPr="002279F7">
        <w:rPr>
          <w:b/>
          <w:lang w:val="en-US"/>
        </w:rPr>
        <w:t xml:space="preserve"> </w:t>
      </w:r>
      <w:r w:rsidRPr="00125679">
        <w:rPr>
          <w:b/>
          <w:bCs/>
        </w:rPr>
        <w:t>Δελτίο Τύπου</w:t>
      </w:r>
    </w:p>
    <w:p w:rsidR="00125679" w:rsidRDefault="00125679" w:rsidP="00125679">
      <w:pPr>
        <w:pStyle w:val="Default"/>
      </w:pPr>
    </w:p>
    <w:p w:rsidR="00125679" w:rsidRPr="00B97634" w:rsidRDefault="00125679" w:rsidP="001256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Λαμία, </w:t>
      </w:r>
      <w:r w:rsidR="00B97634" w:rsidRPr="00B97634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 w:rsidR="003C3899">
        <w:rPr>
          <w:sz w:val="23"/>
          <w:szCs w:val="23"/>
        </w:rPr>
        <w:t>Οκτωβρίου 202</w:t>
      </w:r>
      <w:r w:rsidR="00B97634" w:rsidRPr="00B97634">
        <w:rPr>
          <w:sz w:val="23"/>
          <w:szCs w:val="23"/>
        </w:rPr>
        <w:t>1</w:t>
      </w:r>
    </w:p>
    <w:p w:rsidR="00125679" w:rsidRPr="00125679" w:rsidRDefault="00125679" w:rsidP="00125679">
      <w:pPr>
        <w:pStyle w:val="Default"/>
        <w:jc w:val="center"/>
        <w:rPr>
          <w:sz w:val="23"/>
          <w:szCs w:val="23"/>
        </w:rPr>
      </w:pPr>
    </w:p>
    <w:p w:rsidR="00125679" w:rsidRDefault="00125679" w:rsidP="001256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ΠΙΝΑΚ</w:t>
      </w:r>
      <w:r w:rsidR="00D36A81">
        <w:rPr>
          <w:b/>
          <w:bCs/>
          <w:sz w:val="22"/>
          <w:szCs w:val="22"/>
        </w:rPr>
        <w:t>ΕΣ</w:t>
      </w:r>
      <w:r>
        <w:rPr>
          <w:b/>
          <w:bCs/>
          <w:sz w:val="22"/>
          <w:szCs w:val="22"/>
        </w:rPr>
        <w:t xml:space="preserve"> ΚΑΤΑΤΑΞΗΣ</w:t>
      </w:r>
      <w:r w:rsidR="00B97634" w:rsidRPr="00B97634">
        <w:rPr>
          <w:b/>
          <w:bCs/>
          <w:sz w:val="22"/>
          <w:szCs w:val="22"/>
        </w:rPr>
        <w:t xml:space="preserve"> </w:t>
      </w:r>
      <w:r w:rsidR="00B97634">
        <w:rPr>
          <w:b/>
          <w:bCs/>
          <w:sz w:val="22"/>
          <w:szCs w:val="22"/>
        </w:rPr>
        <w:t>ΚΑΙ ΑΠΟΡΡΙΠΤΕΩΝ</w:t>
      </w:r>
      <w:r>
        <w:rPr>
          <w:b/>
          <w:bCs/>
          <w:sz w:val="22"/>
          <w:szCs w:val="22"/>
        </w:rPr>
        <w:t xml:space="preserve"> ΥΠΟΨΗΦΙΩΝ </w:t>
      </w:r>
      <w:r w:rsidR="00D36A81" w:rsidRPr="00D36A81">
        <w:rPr>
          <w:b/>
          <w:bCs/>
          <w:sz w:val="22"/>
          <w:szCs w:val="22"/>
        </w:rPr>
        <w:t xml:space="preserve">ΟΔΗΓΩΝ ΚΑΙ ΣΥΝΟΔΩΝ </w:t>
      </w:r>
      <w:r>
        <w:rPr>
          <w:b/>
          <w:bCs/>
          <w:sz w:val="22"/>
          <w:szCs w:val="22"/>
        </w:rPr>
        <w:t>ΣΧΟΛΙΚ</w:t>
      </w:r>
      <w:r w:rsidR="002279F7">
        <w:rPr>
          <w:b/>
          <w:bCs/>
          <w:sz w:val="22"/>
          <w:szCs w:val="22"/>
        </w:rPr>
        <w:t>ΟΥ</w:t>
      </w:r>
      <w:r>
        <w:rPr>
          <w:b/>
          <w:bCs/>
          <w:sz w:val="22"/>
          <w:szCs w:val="22"/>
        </w:rPr>
        <w:t xml:space="preserve"> ΛΕΩΦΟΡΕΙ</w:t>
      </w:r>
      <w:r w:rsidR="002279F7">
        <w:rPr>
          <w:b/>
          <w:bCs/>
          <w:sz w:val="22"/>
          <w:szCs w:val="22"/>
        </w:rPr>
        <w:t>ΟΥ</w:t>
      </w:r>
      <w:r w:rsidR="00F51A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ΓΙΑ ΤΗΝ ΚΑΛΥΨΗ ΕΠΟΧΙΚΩΝ Η ΠΑΡΟΔΙΚΩΝ ΑΝΑΓΚΩΝ ΣΧΟΛΙΚΗΣ ΜΟΝΑΔΑΣ ΕΙΔΙΚΗΣ ΑΓΩΓΗΣ ΚΑΙ ΕΚΠΑΙΔΕΥΣΗΣ (ΣΜΕΑΕ)</w:t>
      </w:r>
    </w:p>
    <w:p w:rsidR="00125679" w:rsidRPr="00125679" w:rsidRDefault="00125679" w:rsidP="00125679">
      <w:pPr>
        <w:pStyle w:val="Default"/>
        <w:jc w:val="both"/>
        <w:rPr>
          <w:sz w:val="22"/>
          <w:szCs w:val="22"/>
        </w:rPr>
      </w:pPr>
    </w:p>
    <w:p w:rsidR="00125679" w:rsidRPr="00080C52" w:rsidRDefault="00125679" w:rsidP="00125679">
      <w:pPr>
        <w:pStyle w:val="Default"/>
        <w:jc w:val="both"/>
      </w:pPr>
      <w:r w:rsidRPr="00080C52">
        <w:t>Η Περιφερειακή Διεύθυνση Εκπαίδευσης Στερεάς Ελλάδας ανακοινώνει ότι έχ</w:t>
      </w:r>
      <w:r w:rsidR="00F51A1A" w:rsidRPr="00080C52">
        <w:t>ουν</w:t>
      </w:r>
      <w:r w:rsidRPr="00080C52">
        <w:t xml:space="preserve"> αναρτηθεί </w:t>
      </w:r>
      <w:r w:rsidR="001019FE" w:rsidRPr="00080C52">
        <w:t>ο</w:t>
      </w:r>
      <w:r w:rsidR="00F51A1A" w:rsidRPr="00080C52">
        <w:t>ι</w:t>
      </w:r>
      <w:r w:rsidRPr="00080C52">
        <w:t xml:space="preserve"> πίνακ</w:t>
      </w:r>
      <w:r w:rsidR="00F51A1A" w:rsidRPr="00080C52">
        <w:t>ες</w:t>
      </w:r>
      <w:r w:rsidRPr="00080C52">
        <w:t xml:space="preserve"> κατάταξης </w:t>
      </w:r>
      <w:r w:rsidR="00196A9F">
        <w:t xml:space="preserve">και </w:t>
      </w:r>
      <w:bookmarkStart w:id="0" w:name="_GoBack"/>
      <w:bookmarkEnd w:id="0"/>
      <w:r w:rsidR="00B97634">
        <w:rPr>
          <w:bCs/>
          <w:sz w:val="22"/>
          <w:szCs w:val="22"/>
        </w:rPr>
        <w:t>απορριπτέων</w:t>
      </w:r>
      <w:r w:rsidR="00B97634">
        <w:rPr>
          <w:b/>
          <w:bCs/>
          <w:sz w:val="22"/>
          <w:szCs w:val="22"/>
        </w:rPr>
        <w:t xml:space="preserve"> </w:t>
      </w:r>
      <w:r w:rsidRPr="00080C52">
        <w:t xml:space="preserve">υποψηφίων για πρόσληψη </w:t>
      </w:r>
      <w:r w:rsidR="00F51A1A" w:rsidRPr="00080C52">
        <w:t>οδηγού</w:t>
      </w:r>
      <w:r w:rsidR="00B97634">
        <w:t xml:space="preserve"> και</w:t>
      </w:r>
      <w:r w:rsidR="00B97634" w:rsidRPr="00B97634">
        <w:t xml:space="preserve"> </w:t>
      </w:r>
      <w:r w:rsidRPr="00080C52">
        <w:t xml:space="preserve">συνοδού σχολικού λεωφορείου ΣΜΕΑΕ για την κάλυψη εποχικών ή παροδικών αναγκών σύμφωνα με την </w:t>
      </w:r>
      <w:proofErr w:type="spellStart"/>
      <w:r w:rsidRPr="00080C52">
        <w:t>αριθμ</w:t>
      </w:r>
      <w:proofErr w:type="spellEnd"/>
      <w:r w:rsidRPr="00080C52">
        <w:t xml:space="preserve">. </w:t>
      </w:r>
      <w:proofErr w:type="spellStart"/>
      <w:r w:rsidRPr="00080C52">
        <w:t>πρωτ</w:t>
      </w:r>
      <w:proofErr w:type="spellEnd"/>
      <w:r w:rsidRPr="00080C52">
        <w:t>.</w:t>
      </w:r>
      <w:r w:rsidR="002D5C9B" w:rsidRPr="00F852F0">
        <w:rPr>
          <w:color w:val="000000" w:themeColor="text1"/>
        </w:rPr>
        <w:t xml:space="preserve">: </w:t>
      </w:r>
      <w:r w:rsidR="002D5C9B">
        <w:rPr>
          <w:bCs/>
          <w:color w:val="000000" w:themeColor="text1"/>
        </w:rPr>
        <w:t>4058/30-08-2021</w:t>
      </w:r>
      <w:r w:rsidR="002D5C9B">
        <w:rPr>
          <w:color w:val="000000" w:themeColor="text1"/>
        </w:rPr>
        <w:t xml:space="preserve"> </w:t>
      </w:r>
      <w:r w:rsidR="002D5C9B" w:rsidRPr="0077578D">
        <w:rPr>
          <w:color w:val="000000" w:themeColor="text1"/>
        </w:rPr>
        <w:t>(ΑΔΑ:</w:t>
      </w:r>
      <w:r w:rsidR="002D5C9B" w:rsidRPr="00763F84">
        <w:t xml:space="preserve"> </w:t>
      </w:r>
      <w:r w:rsidR="002D5C9B" w:rsidRPr="00763F84">
        <w:rPr>
          <w:color w:val="000000" w:themeColor="text1"/>
        </w:rPr>
        <w:t>9ΩΒΣ46ΜΤΛΗ-97Ψ</w:t>
      </w:r>
      <w:r w:rsidR="002D5C9B" w:rsidRPr="0077578D">
        <w:rPr>
          <w:color w:val="000000" w:themeColor="text1"/>
        </w:rPr>
        <w:t xml:space="preserve">), </w:t>
      </w:r>
      <w:r w:rsidR="003C3899" w:rsidRPr="00080C52">
        <w:t>ΣΟΧ 1/202</w:t>
      </w:r>
      <w:r w:rsidR="002D5C9B">
        <w:t>1</w:t>
      </w:r>
      <w:r w:rsidR="00F51A1A" w:rsidRPr="00080C52">
        <w:t xml:space="preserve"> </w:t>
      </w:r>
      <w:r w:rsidRPr="00080C52">
        <w:t xml:space="preserve">Απόφαση της υπηρεσίας μας. </w:t>
      </w:r>
    </w:p>
    <w:p w:rsidR="00125679" w:rsidRPr="00080C52" w:rsidRDefault="00125679" w:rsidP="00125679">
      <w:pPr>
        <w:pStyle w:val="Default"/>
        <w:jc w:val="both"/>
      </w:pPr>
      <w:r w:rsidRPr="00080C52">
        <w:t>Ο</w:t>
      </w:r>
      <w:r w:rsidR="00F51A1A" w:rsidRPr="00080C52">
        <w:t>ι</w:t>
      </w:r>
      <w:r w:rsidRPr="00080C52">
        <w:t xml:space="preserve"> ανωτέρω πίνακ</w:t>
      </w:r>
      <w:r w:rsidR="00F51A1A" w:rsidRPr="00080C52">
        <w:t>ες</w:t>
      </w:r>
      <w:r w:rsidRPr="00080C52">
        <w:t xml:space="preserve"> έχ</w:t>
      </w:r>
      <w:r w:rsidR="00F51A1A" w:rsidRPr="00080C52">
        <w:t>ουν</w:t>
      </w:r>
      <w:r w:rsidRPr="00080C52">
        <w:t xml:space="preserve"> αναρτηθεί στα γραφεία της Περιφερειακής Διεύθυνσης </w:t>
      </w:r>
      <w:proofErr w:type="spellStart"/>
      <w:r w:rsidRPr="00080C52">
        <w:t>Εκπ</w:t>
      </w:r>
      <w:proofErr w:type="spellEnd"/>
      <w:r w:rsidRPr="00080C52">
        <w:t>/</w:t>
      </w:r>
      <w:proofErr w:type="spellStart"/>
      <w:r w:rsidRPr="00080C52">
        <w:t>σης</w:t>
      </w:r>
      <w:proofErr w:type="spellEnd"/>
      <w:r w:rsidRPr="00080C52">
        <w:t xml:space="preserve"> Στερεάς Ελλάδας και στην ιστοσελίδα της (http://stellad.pde.sch.gr).Κατά τ</w:t>
      </w:r>
      <w:r w:rsidR="00F51A1A" w:rsidRPr="00080C52">
        <w:t>ων</w:t>
      </w:r>
      <w:r w:rsidRPr="00080C52">
        <w:t xml:space="preserve"> π</w:t>
      </w:r>
      <w:r w:rsidR="00F51A1A" w:rsidRPr="00080C52">
        <w:t>ινάκων</w:t>
      </w:r>
      <w:r w:rsidRPr="00080C52">
        <w:t xml:space="preserve"> αυτ</w:t>
      </w:r>
      <w:r w:rsidR="00F51A1A" w:rsidRPr="00080C52">
        <w:t>ών</w:t>
      </w:r>
      <w:r w:rsidRPr="00080C52">
        <w:t xml:space="preserve">, επιτρέπεται στους ενδιαφερόμενους η άσκηση </w:t>
      </w:r>
      <w:r w:rsidRPr="00080C52">
        <w:rPr>
          <w:b/>
          <w:bCs/>
        </w:rPr>
        <w:t xml:space="preserve">ένστασης </w:t>
      </w:r>
      <w:r w:rsidRPr="00080C52">
        <w:t>μέσα σε αποκλειστική προθεσμία δέκα</w:t>
      </w:r>
      <w:r w:rsidR="00A137DA">
        <w:t xml:space="preserve"> </w:t>
      </w:r>
      <w:r w:rsidRPr="00080C52">
        <w:t xml:space="preserve">(10) ημερών (υπολογιζόμενες ημερολογιακά), η οποία αρχίζει από την επόμενη ημέρα της ανάρτησής </w:t>
      </w:r>
      <w:r w:rsidR="001019FE" w:rsidRPr="00080C52">
        <w:t>τ</w:t>
      </w:r>
      <w:r w:rsidR="00F51A1A" w:rsidRPr="00080C52">
        <w:t>ους</w:t>
      </w:r>
      <w:r w:rsidRPr="00080C52">
        <w:t xml:space="preserve">, δηλαδή από </w:t>
      </w:r>
      <w:r w:rsidR="00B97634">
        <w:rPr>
          <w:b/>
          <w:bCs/>
        </w:rPr>
        <w:t>21</w:t>
      </w:r>
      <w:r w:rsidRPr="00080C52">
        <w:rPr>
          <w:b/>
          <w:bCs/>
        </w:rPr>
        <w:t>/</w:t>
      </w:r>
      <w:r w:rsidR="00583864" w:rsidRPr="00080C52">
        <w:rPr>
          <w:b/>
          <w:bCs/>
        </w:rPr>
        <w:t>10/202</w:t>
      </w:r>
      <w:r w:rsidR="00B97634">
        <w:rPr>
          <w:b/>
          <w:bCs/>
        </w:rPr>
        <w:t>1</w:t>
      </w:r>
      <w:r w:rsidRPr="00080C52">
        <w:rPr>
          <w:b/>
          <w:bCs/>
        </w:rPr>
        <w:t xml:space="preserve">, </w:t>
      </w:r>
      <w:r w:rsidR="007719E6">
        <w:t xml:space="preserve">ημέρα </w:t>
      </w:r>
      <w:r w:rsidR="00B97634">
        <w:t>Πέμπτη</w:t>
      </w:r>
      <w:r w:rsidRPr="00080C52">
        <w:t xml:space="preserve">, έως και </w:t>
      </w:r>
      <w:r w:rsidR="00B97634">
        <w:rPr>
          <w:b/>
          <w:bCs/>
        </w:rPr>
        <w:t>30</w:t>
      </w:r>
      <w:r w:rsidRPr="00080C52">
        <w:rPr>
          <w:b/>
          <w:bCs/>
        </w:rPr>
        <w:t>/</w:t>
      </w:r>
      <w:r w:rsidR="002C4D0D" w:rsidRPr="00080C52">
        <w:rPr>
          <w:b/>
          <w:bCs/>
        </w:rPr>
        <w:t>10</w:t>
      </w:r>
      <w:r w:rsidR="00583864" w:rsidRPr="00080C52">
        <w:rPr>
          <w:b/>
          <w:bCs/>
        </w:rPr>
        <w:t>/202</w:t>
      </w:r>
      <w:r w:rsidR="00B97634">
        <w:rPr>
          <w:b/>
          <w:bCs/>
        </w:rPr>
        <w:t>1</w:t>
      </w:r>
      <w:r w:rsidR="007719E6">
        <w:t xml:space="preserve">, ημέρα </w:t>
      </w:r>
      <w:r w:rsidR="00B97634">
        <w:t>Σάββατο</w:t>
      </w:r>
      <w:r w:rsidRPr="00080C52">
        <w:t xml:space="preserve">. Η ένσταση </w:t>
      </w:r>
      <w:r w:rsidR="00A137DA">
        <w:t>υποβάλλεται αποκλειστικά</w:t>
      </w:r>
      <w:r w:rsidRPr="00080C52">
        <w:t xml:space="preserve"> με </w:t>
      </w:r>
      <w:r w:rsidR="00A137DA">
        <w:t>ηλεκτρονικό τρόπο</w:t>
      </w:r>
      <w:r w:rsidRPr="00080C52">
        <w:t xml:space="preserve"> </w:t>
      </w:r>
      <w:r w:rsidR="00A137DA">
        <w:rPr>
          <w:b/>
          <w:bCs/>
        </w:rPr>
        <w:t>στο ΑΣΕΠ στη διεύθυνση ηλεκτρονικού ταχυδρομείου (</w:t>
      </w:r>
      <w:hyperlink r:id="rId6" w:history="1">
        <w:r w:rsidR="00A137DA" w:rsidRPr="00877743">
          <w:rPr>
            <w:rStyle w:val="-"/>
            <w:b/>
            <w:bCs/>
            <w:lang w:val="en-US"/>
          </w:rPr>
          <w:t>prosl</w:t>
        </w:r>
        <w:r w:rsidR="00A137DA" w:rsidRPr="00877743">
          <w:rPr>
            <w:rStyle w:val="-"/>
            <w:b/>
            <w:bCs/>
          </w:rPr>
          <w:t>.</w:t>
        </w:r>
        <w:r w:rsidR="00A137DA" w:rsidRPr="00877743">
          <w:rPr>
            <w:rStyle w:val="-"/>
            <w:b/>
            <w:bCs/>
            <w:lang w:val="en-US"/>
          </w:rPr>
          <w:t>enstasi</w:t>
        </w:r>
        <w:r w:rsidR="00A137DA" w:rsidRPr="00877743">
          <w:rPr>
            <w:rStyle w:val="-"/>
            <w:b/>
            <w:bCs/>
          </w:rPr>
          <w:t>@</w:t>
        </w:r>
        <w:r w:rsidR="00A137DA" w:rsidRPr="00877743">
          <w:rPr>
            <w:rStyle w:val="-"/>
            <w:b/>
            <w:bCs/>
            <w:lang w:val="en-US"/>
          </w:rPr>
          <w:t>asep</w:t>
        </w:r>
        <w:r w:rsidR="00A137DA" w:rsidRPr="00877743">
          <w:rPr>
            <w:rStyle w:val="-"/>
            <w:b/>
            <w:bCs/>
          </w:rPr>
          <w:t>.</w:t>
        </w:r>
        <w:r w:rsidR="00A137DA" w:rsidRPr="00877743">
          <w:rPr>
            <w:rStyle w:val="-"/>
            <w:b/>
            <w:bCs/>
            <w:lang w:val="en-US"/>
          </w:rPr>
          <w:t>gr</w:t>
        </w:r>
      </w:hyperlink>
      <w:r w:rsidR="00A137DA" w:rsidRPr="00A137DA">
        <w:rPr>
          <w:b/>
          <w:bCs/>
        </w:rPr>
        <w:t xml:space="preserve">) </w:t>
      </w:r>
      <w:r w:rsidRPr="00080C52">
        <w:t xml:space="preserve">και για να εξεταστεί, πρέπει να συνοδεύεται από αποδεικτικό καταβολής </w:t>
      </w:r>
      <w:r w:rsidRPr="00080C52">
        <w:rPr>
          <w:b/>
          <w:bCs/>
        </w:rPr>
        <w:t>παραβόλου είκοσι ευρώ (20 €)</w:t>
      </w:r>
      <w:r w:rsidRPr="00080C52">
        <w:t xml:space="preserve">, που έχει εκδοθεί </w:t>
      </w:r>
      <w:r w:rsidRPr="00080C52">
        <w:rPr>
          <w:b/>
          <w:bCs/>
        </w:rPr>
        <w:t xml:space="preserve">είτε </w:t>
      </w:r>
      <w:r w:rsidRPr="00080C52">
        <w:t xml:space="preserve">μέσω της εφαρμογής του ηλεκτρονικού </w:t>
      </w:r>
      <w:proofErr w:type="spellStart"/>
      <w:r w:rsidRPr="00080C52">
        <w:t>παραβόλου</w:t>
      </w:r>
      <w:proofErr w:type="spellEnd"/>
      <w:r w:rsidRPr="00080C52">
        <w:t xml:space="preserve"> (e-παράβολο), βλ. λογότυπο «ΗΛΕΚΤΡΟΝΙΚΟ ΠΑΡΑΒΟΛΟ» στον διαδικτυακό τόπο του ΑΣΕΠ (www.asep.gr), </w:t>
      </w:r>
      <w:r w:rsidRPr="00080C52">
        <w:rPr>
          <w:b/>
          <w:bCs/>
        </w:rPr>
        <w:t xml:space="preserve">είτε </w:t>
      </w:r>
      <w:r w:rsidRPr="00080C52">
        <w:t xml:space="preserve">από Δημόσια Οικονομική Υπηρεσία (Δ.Ο.Υ.). 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 </w:t>
      </w:r>
    </w:p>
    <w:p w:rsidR="00B25E6C" w:rsidRDefault="00125679" w:rsidP="00125679">
      <w:pPr>
        <w:ind w:firstLine="0"/>
        <w:jc w:val="both"/>
      </w:pPr>
      <w:r w:rsidRPr="00080C52">
        <w:rPr>
          <w:b/>
          <w:bCs/>
        </w:rPr>
        <w:t>Καμία ένσταση δεν υποβάλλεται στο Υπουργείο Παιδείας &amp; Θρησκευμάτων / Διεύθυνση Ειδικής Αγωγής ή στην Περιφερειακή Διεύθυνση Εκπαίδευσης Στερεάς Ελλάδας</w:t>
      </w:r>
      <w:r>
        <w:rPr>
          <w:b/>
          <w:bCs/>
          <w:sz w:val="23"/>
          <w:szCs w:val="23"/>
        </w:rPr>
        <w:t>.</w:t>
      </w:r>
    </w:p>
    <w:sectPr w:rsidR="00B25E6C" w:rsidSect="009444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600"/>
    <w:multiLevelType w:val="hybridMultilevel"/>
    <w:tmpl w:val="46D49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5"/>
    <w:rsid w:val="00000E54"/>
    <w:rsid w:val="00025F66"/>
    <w:rsid w:val="000731EC"/>
    <w:rsid w:val="00080C52"/>
    <w:rsid w:val="000D1F20"/>
    <w:rsid w:val="000D218D"/>
    <w:rsid w:val="001019FE"/>
    <w:rsid w:val="0010331D"/>
    <w:rsid w:val="001039DE"/>
    <w:rsid w:val="001209DA"/>
    <w:rsid w:val="00125679"/>
    <w:rsid w:val="00196A9F"/>
    <w:rsid w:val="001B6549"/>
    <w:rsid w:val="001B7648"/>
    <w:rsid w:val="001E5381"/>
    <w:rsid w:val="001F07D6"/>
    <w:rsid w:val="002279F7"/>
    <w:rsid w:val="002A6665"/>
    <w:rsid w:val="002C1A43"/>
    <w:rsid w:val="002C4D0D"/>
    <w:rsid w:val="002D5C9B"/>
    <w:rsid w:val="0035388F"/>
    <w:rsid w:val="003C3899"/>
    <w:rsid w:val="003E349C"/>
    <w:rsid w:val="004738B4"/>
    <w:rsid w:val="004A68B0"/>
    <w:rsid w:val="004D0EA4"/>
    <w:rsid w:val="004E69C8"/>
    <w:rsid w:val="004F3E2B"/>
    <w:rsid w:val="004F673A"/>
    <w:rsid w:val="005045E9"/>
    <w:rsid w:val="005741CB"/>
    <w:rsid w:val="00583864"/>
    <w:rsid w:val="005A4A0A"/>
    <w:rsid w:val="0061776F"/>
    <w:rsid w:val="00641073"/>
    <w:rsid w:val="00730224"/>
    <w:rsid w:val="007420FE"/>
    <w:rsid w:val="00753235"/>
    <w:rsid w:val="007719E6"/>
    <w:rsid w:val="007A24AB"/>
    <w:rsid w:val="007C56FC"/>
    <w:rsid w:val="0082590E"/>
    <w:rsid w:val="00833511"/>
    <w:rsid w:val="008415B4"/>
    <w:rsid w:val="0088621D"/>
    <w:rsid w:val="008C25D7"/>
    <w:rsid w:val="008F4584"/>
    <w:rsid w:val="009444B0"/>
    <w:rsid w:val="009951BF"/>
    <w:rsid w:val="00A137DA"/>
    <w:rsid w:val="00A3734D"/>
    <w:rsid w:val="00A67857"/>
    <w:rsid w:val="00A82BC7"/>
    <w:rsid w:val="00AD7829"/>
    <w:rsid w:val="00AE1288"/>
    <w:rsid w:val="00B004A3"/>
    <w:rsid w:val="00B25E6C"/>
    <w:rsid w:val="00B72A3C"/>
    <w:rsid w:val="00B97634"/>
    <w:rsid w:val="00BB1265"/>
    <w:rsid w:val="00C203EE"/>
    <w:rsid w:val="00CA57E1"/>
    <w:rsid w:val="00D12873"/>
    <w:rsid w:val="00D2153F"/>
    <w:rsid w:val="00D279DB"/>
    <w:rsid w:val="00D36A81"/>
    <w:rsid w:val="00D4651B"/>
    <w:rsid w:val="00E02D8B"/>
    <w:rsid w:val="00E2183E"/>
    <w:rsid w:val="00E2295E"/>
    <w:rsid w:val="00E510C7"/>
    <w:rsid w:val="00EC1ABF"/>
    <w:rsid w:val="00F4281F"/>
    <w:rsid w:val="00F51A1A"/>
    <w:rsid w:val="00F55D7E"/>
    <w:rsid w:val="00FD287A"/>
    <w:rsid w:val="00FD7489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9E00"/>
  <w15:docId w15:val="{6DB2BC75-52A4-4F9D-9585-BB7A0D5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265"/>
    <w:pPr>
      <w:ind w:hanging="14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B126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673A"/>
    <w:pPr>
      <w:ind w:left="720"/>
      <w:contextualSpacing/>
    </w:pPr>
  </w:style>
  <w:style w:type="paragraph" w:customStyle="1" w:styleId="Default">
    <w:name w:val="Default"/>
    <w:rsid w:val="001256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1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l.enstasi@ase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4</cp:revision>
  <cp:lastPrinted>2011-08-22T09:28:00Z</cp:lastPrinted>
  <dcterms:created xsi:type="dcterms:W3CDTF">2021-10-19T10:14:00Z</dcterms:created>
  <dcterms:modified xsi:type="dcterms:W3CDTF">2021-10-20T06:15:00Z</dcterms:modified>
</cp:coreProperties>
</file>